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90" w:rsidRP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9D1590">
        <w:rPr>
          <w:color w:val="000000"/>
          <w:sz w:val="32"/>
          <w:szCs w:val="32"/>
        </w:rPr>
        <w:t>МБОУ «</w:t>
      </w:r>
      <w:proofErr w:type="spellStart"/>
      <w:r w:rsidRPr="009D1590">
        <w:rPr>
          <w:color w:val="000000"/>
          <w:sz w:val="32"/>
          <w:szCs w:val="32"/>
        </w:rPr>
        <w:t>Местерухская</w:t>
      </w:r>
      <w:proofErr w:type="spellEnd"/>
      <w:r w:rsidRPr="009D1590">
        <w:rPr>
          <w:color w:val="000000"/>
          <w:sz w:val="32"/>
          <w:szCs w:val="32"/>
        </w:rPr>
        <w:t xml:space="preserve"> СОШ».</w:t>
      </w:r>
      <w:bookmarkStart w:id="0" w:name="_GoBack"/>
      <w:bookmarkEnd w:id="0"/>
      <w:r w:rsidRPr="009D1590">
        <w:rPr>
          <w:rFonts w:ascii="Arial" w:hAnsi="Arial" w:cs="Arial"/>
          <w:color w:val="000000"/>
          <w:sz w:val="32"/>
          <w:szCs w:val="32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УТВЕРЖДАЮ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Директор школы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_____________ </w:t>
      </w:r>
      <w:proofErr w:type="spellStart"/>
      <w:r>
        <w:rPr>
          <w:color w:val="000000"/>
          <w:sz w:val="27"/>
          <w:szCs w:val="27"/>
        </w:rPr>
        <w:t>Абдулаев</w:t>
      </w:r>
      <w:proofErr w:type="spellEnd"/>
      <w:r>
        <w:rPr>
          <w:color w:val="000000"/>
          <w:sz w:val="27"/>
          <w:szCs w:val="27"/>
        </w:rPr>
        <w:t xml:space="preserve"> О.Г.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 №__ от ___________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мерах социальной поддержки учащихся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1.1.Настоящее Положение о мерах социальной по</w:t>
      </w:r>
      <w:r>
        <w:rPr>
          <w:color w:val="000000"/>
          <w:sz w:val="27"/>
          <w:szCs w:val="27"/>
        </w:rPr>
        <w:t>ддержки обучающихся МБОУ «</w:t>
      </w:r>
      <w:proofErr w:type="spellStart"/>
      <w:r>
        <w:rPr>
          <w:color w:val="000000"/>
          <w:sz w:val="27"/>
          <w:szCs w:val="27"/>
        </w:rPr>
        <w:t>Местерухская</w:t>
      </w:r>
      <w:proofErr w:type="spellEnd"/>
      <w:r>
        <w:rPr>
          <w:color w:val="000000"/>
          <w:sz w:val="27"/>
          <w:szCs w:val="27"/>
        </w:rPr>
        <w:t xml:space="preserve"> СОШ»</w:t>
      </w:r>
      <w:r>
        <w:rPr>
          <w:color w:val="000000"/>
          <w:sz w:val="27"/>
          <w:szCs w:val="27"/>
        </w:rPr>
        <w:t xml:space="preserve"> разработано в соответствии  со следующими документами: Конвенцией о правах ребёнка, Конституцией Российской Федерации от 12.12.1993г., Федеральным законом от 24.07.1998 № 124-ФЗ «Об основных гарантиях прав ребёнка в Российской Федерации»; Федеральным законом Российской Федерации от 29 декабря 2012 года № 273-ФЗ «Об образовании в Российской Федерации» , законом РФ от 24 ноября 1995 г. №181-ФЗ «О социальной защите инвалидов в РФ», Уставом МБОУ «</w:t>
      </w:r>
      <w:proofErr w:type="spellStart"/>
      <w:r>
        <w:rPr>
          <w:color w:val="000000"/>
          <w:sz w:val="27"/>
          <w:szCs w:val="27"/>
        </w:rPr>
        <w:t>Местерухская</w:t>
      </w:r>
      <w:proofErr w:type="spellEnd"/>
      <w:r>
        <w:rPr>
          <w:color w:val="000000"/>
          <w:sz w:val="27"/>
          <w:szCs w:val="27"/>
        </w:rPr>
        <w:t xml:space="preserve"> СОШ».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Положение определяет порядок оказания различных форм социальной поддержки учащимся 1-11 классов МБОУ «</w:t>
      </w:r>
      <w:proofErr w:type="spellStart"/>
      <w:r>
        <w:rPr>
          <w:color w:val="000000"/>
          <w:sz w:val="27"/>
          <w:szCs w:val="27"/>
        </w:rPr>
        <w:t>Местерухская</w:t>
      </w:r>
      <w:proofErr w:type="spellEnd"/>
      <w:r>
        <w:rPr>
          <w:color w:val="000000"/>
          <w:sz w:val="27"/>
          <w:szCs w:val="27"/>
        </w:rPr>
        <w:t xml:space="preserve"> СОШ».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1.3. Настоящее положение разработано с учетом мнения учащихся и их родителей </w:t>
      </w:r>
      <w:proofErr w:type="gramStart"/>
      <w:r>
        <w:rPr>
          <w:color w:val="000000"/>
          <w:sz w:val="27"/>
          <w:szCs w:val="27"/>
        </w:rPr>
        <w:t>( законных</w:t>
      </w:r>
      <w:proofErr w:type="gramEnd"/>
      <w:r>
        <w:rPr>
          <w:color w:val="000000"/>
          <w:sz w:val="27"/>
          <w:szCs w:val="27"/>
        </w:rPr>
        <w:t xml:space="preserve"> представителей).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Категории учащихся, имеющих право на гарантированную социальную поддержку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 Право на оказание мер социальной поддержки имеют учащиеся из малообеспеченных семей.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Право на гарантированную социальную поддержку имеют учащиеся из категории «дети-сироты и дети, оставшиеся без попечения родителей».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Право на гарантированную социальную поддержку имеют обучающиеся из категории «дети-инвалиды».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      Право на государственную социальную поддержку имеют все категории учащихся, предусмотренные нормами обеспечения департаментом образования.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Порядок назначения и обеспечения различными видами социальной поддержки обучающихся из категории «дети-сироты и дети, оставшиеся без попечения родителей»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3.1. Образовательная организация обеспечивает обучающихся из категории «дети-сироты и дети, оставшиеся без попечения родителей» учебниками.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4. Порядок назначения и обеспечения различными видами социальной поддержки учащихся из категории малообеспеченных и многодетных семей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4.1. Учащиеся из категории малообеспеченных семей </w:t>
      </w:r>
      <w:r>
        <w:rPr>
          <w:color w:val="000000"/>
          <w:sz w:val="27"/>
          <w:szCs w:val="27"/>
        </w:rPr>
        <w:t xml:space="preserve">обеспечиваются в </w:t>
      </w:r>
      <w:proofErr w:type="gramStart"/>
      <w:r>
        <w:rPr>
          <w:color w:val="000000"/>
          <w:sz w:val="27"/>
          <w:szCs w:val="27"/>
        </w:rPr>
        <w:t xml:space="preserve">первую </w:t>
      </w:r>
      <w:r>
        <w:rPr>
          <w:color w:val="000000"/>
          <w:sz w:val="27"/>
          <w:szCs w:val="27"/>
        </w:rPr>
        <w:t xml:space="preserve"> учебниками</w:t>
      </w:r>
      <w:proofErr w:type="gramEnd"/>
      <w:r>
        <w:rPr>
          <w:color w:val="000000"/>
          <w:sz w:val="27"/>
          <w:szCs w:val="27"/>
        </w:rPr>
        <w:t>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Специали</w:t>
      </w:r>
      <w:r>
        <w:rPr>
          <w:color w:val="000000"/>
          <w:sz w:val="27"/>
          <w:szCs w:val="27"/>
        </w:rPr>
        <w:t>сты школы (социальный педагог</w:t>
      </w:r>
      <w:r>
        <w:rPr>
          <w:color w:val="000000"/>
          <w:sz w:val="27"/>
          <w:szCs w:val="27"/>
        </w:rPr>
        <w:t>) оказывают учащимся и родит</w:t>
      </w:r>
      <w:r>
        <w:rPr>
          <w:color w:val="000000"/>
          <w:sz w:val="27"/>
          <w:szCs w:val="27"/>
        </w:rPr>
        <w:t>елям социальную</w:t>
      </w:r>
      <w:r>
        <w:rPr>
          <w:color w:val="000000"/>
          <w:sz w:val="27"/>
          <w:szCs w:val="27"/>
        </w:rPr>
        <w:t xml:space="preserve"> и правовую помощь.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Социальный педагог школы оказывает содействие в организации летней занятости учащихся из малообеспеченных семей (летний отдых, трудоустройство) и в организации каникул.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Порядок назначения и обеспечения различными видами социальной поддержки учащихся из категории «дети-инвалиды»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5.1. Специалисты школы (с</w:t>
      </w:r>
      <w:r>
        <w:rPr>
          <w:color w:val="000000"/>
          <w:sz w:val="27"/>
          <w:szCs w:val="27"/>
        </w:rPr>
        <w:t>оциальный педагог</w:t>
      </w:r>
      <w:r>
        <w:rPr>
          <w:color w:val="000000"/>
          <w:sz w:val="27"/>
          <w:szCs w:val="27"/>
        </w:rPr>
        <w:t>) оказывают учащимся и родителям социал</w:t>
      </w:r>
      <w:r>
        <w:rPr>
          <w:color w:val="000000"/>
          <w:sz w:val="27"/>
          <w:szCs w:val="27"/>
        </w:rPr>
        <w:t xml:space="preserve">ьную и </w:t>
      </w:r>
      <w:proofErr w:type="gramStart"/>
      <w:r>
        <w:rPr>
          <w:color w:val="000000"/>
          <w:sz w:val="27"/>
          <w:szCs w:val="27"/>
        </w:rPr>
        <w:t xml:space="preserve">правовую </w:t>
      </w:r>
      <w:r>
        <w:rPr>
          <w:color w:val="000000"/>
          <w:sz w:val="27"/>
          <w:szCs w:val="27"/>
        </w:rPr>
        <w:t xml:space="preserve"> помощь</w:t>
      </w:r>
      <w:proofErr w:type="gramEnd"/>
      <w:r>
        <w:rPr>
          <w:color w:val="000000"/>
          <w:sz w:val="27"/>
          <w:szCs w:val="27"/>
        </w:rPr>
        <w:t>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Образовательная организация обеспечивает учащихся из категории дети-</w:t>
      </w:r>
      <w:proofErr w:type="gramStart"/>
      <w:r>
        <w:rPr>
          <w:color w:val="000000"/>
          <w:sz w:val="27"/>
          <w:szCs w:val="27"/>
        </w:rPr>
        <w:t>инвалиды  учебниками</w:t>
      </w:r>
      <w:proofErr w:type="gramEnd"/>
      <w:r>
        <w:rPr>
          <w:color w:val="000000"/>
          <w:sz w:val="27"/>
          <w:szCs w:val="27"/>
        </w:rPr>
        <w:t>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Порядок и обеспечение адресной помощи учащимся, оказавшимся в трудной жизненной ситуации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Специалисты школы оказывают социально-психологическую, социально-педагогическую, социально-экономическую, социально - правовую помощь обучающимся и семьям, находящихся в трудной жизненной ситуации.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Меры социальной поддержки для всех категорий учащихся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7.1. Для учащихся начальной школы завтраки предостав</w:t>
      </w:r>
      <w:r>
        <w:rPr>
          <w:color w:val="000000"/>
          <w:sz w:val="27"/>
          <w:szCs w:val="27"/>
        </w:rPr>
        <w:t xml:space="preserve">ляются за счет </w:t>
      </w:r>
      <w:proofErr w:type="gramStart"/>
      <w:r>
        <w:rPr>
          <w:color w:val="000000"/>
          <w:sz w:val="27"/>
          <w:szCs w:val="27"/>
        </w:rPr>
        <w:t xml:space="preserve">средств </w:t>
      </w:r>
      <w:r>
        <w:rPr>
          <w:color w:val="000000"/>
          <w:sz w:val="27"/>
          <w:szCs w:val="27"/>
        </w:rPr>
        <w:t xml:space="preserve"> средств</w:t>
      </w:r>
      <w:proofErr w:type="gramEnd"/>
      <w:r>
        <w:rPr>
          <w:color w:val="000000"/>
          <w:sz w:val="27"/>
          <w:szCs w:val="27"/>
        </w:rPr>
        <w:t xml:space="preserve"> местного и регионального бюджета.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Для учащихся основной и средней школы организовано горячее пит</w:t>
      </w:r>
      <w:r>
        <w:rPr>
          <w:color w:val="000000"/>
          <w:sz w:val="27"/>
          <w:szCs w:val="27"/>
        </w:rPr>
        <w:t xml:space="preserve">ание </w:t>
      </w:r>
      <w:proofErr w:type="gramStart"/>
      <w:r>
        <w:rPr>
          <w:color w:val="000000"/>
          <w:sz w:val="27"/>
          <w:szCs w:val="27"/>
        </w:rPr>
        <w:t>за</w:t>
      </w:r>
      <w:r>
        <w:rPr>
          <w:color w:val="000000"/>
          <w:sz w:val="27"/>
          <w:szCs w:val="27"/>
        </w:rPr>
        <w:t xml:space="preserve"> средств</w:t>
      </w:r>
      <w:proofErr w:type="gramEnd"/>
      <w:r>
        <w:rPr>
          <w:color w:val="000000"/>
          <w:sz w:val="27"/>
          <w:szCs w:val="27"/>
        </w:rPr>
        <w:t xml:space="preserve"> местного и регионального бюджета.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7.3. Все категории учащихся в период обучения в школе имеют право на бесплатное медицинское обслуживание.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7.4. Все категории учащихся в период обучения в школе обеспечиваются учебниками.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7.5. Для обучающихся до 14 лет в июне месяце орган</w:t>
      </w:r>
      <w:r>
        <w:rPr>
          <w:color w:val="000000"/>
          <w:sz w:val="27"/>
          <w:szCs w:val="27"/>
        </w:rPr>
        <w:t xml:space="preserve">изуется работа </w:t>
      </w:r>
      <w:proofErr w:type="gramStart"/>
      <w:r>
        <w:rPr>
          <w:color w:val="000000"/>
          <w:sz w:val="27"/>
          <w:szCs w:val="27"/>
        </w:rPr>
        <w:t xml:space="preserve">летнего </w:t>
      </w:r>
      <w:r>
        <w:rPr>
          <w:color w:val="000000"/>
          <w:sz w:val="27"/>
          <w:szCs w:val="27"/>
        </w:rPr>
        <w:t xml:space="preserve"> лагеря</w:t>
      </w:r>
      <w:proofErr w:type="gramEnd"/>
      <w:r>
        <w:rPr>
          <w:color w:val="000000"/>
          <w:sz w:val="27"/>
          <w:szCs w:val="27"/>
        </w:rPr>
        <w:t>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Рассмотрено на заседание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</w:t>
      </w:r>
      <w:r>
        <w:rPr>
          <w:color w:val="000000"/>
          <w:sz w:val="27"/>
          <w:szCs w:val="27"/>
        </w:rPr>
        <w:t>гогического совета от _____________</w:t>
      </w:r>
      <w:r>
        <w:rPr>
          <w:color w:val="000000"/>
          <w:sz w:val="27"/>
          <w:szCs w:val="27"/>
        </w:rPr>
        <w:t>г.</w:t>
      </w:r>
    </w:p>
    <w:p w:rsidR="009D1590" w:rsidRDefault="009D1590" w:rsidP="009D15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Протокол № ___</w:t>
      </w:r>
    </w:p>
    <w:p w:rsidR="00A91D62" w:rsidRDefault="00A91D62"/>
    <w:sectPr w:rsidR="00A9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A8" w:rsidRDefault="00A15EA8" w:rsidP="009D1590">
      <w:pPr>
        <w:spacing w:after="0" w:line="240" w:lineRule="auto"/>
      </w:pPr>
      <w:r>
        <w:separator/>
      </w:r>
    </w:p>
  </w:endnote>
  <w:endnote w:type="continuationSeparator" w:id="0">
    <w:p w:rsidR="00A15EA8" w:rsidRDefault="00A15EA8" w:rsidP="009D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A8" w:rsidRDefault="00A15EA8" w:rsidP="009D1590">
      <w:pPr>
        <w:spacing w:after="0" w:line="240" w:lineRule="auto"/>
      </w:pPr>
      <w:r>
        <w:separator/>
      </w:r>
    </w:p>
  </w:footnote>
  <w:footnote w:type="continuationSeparator" w:id="0">
    <w:p w:rsidR="00A15EA8" w:rsidRDefault="00A15EA8" w:rsidP="009D1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90"/>
    <w:rsid w:val="009D1590"/>
    <w:rsid w:val="00A15EA8"/>
    <w:rsid w:val="00A9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76D0-8992-4CF6-A328-AC6EA07E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D1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1590"/>
  </w:style>
  <w:style w:type="paragraph" w:styleId="a6">
    <w:name w:val="footer"/>
    <w:basedOn w:val="a"/>
    <w:link w:val="a7"/>
    <w:uiPriority w:val="99"/>
    <w:unhideWhenUsed/>
    <w:rsid w:val="009D1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590"/>
  </w:style>
  <w:style w:type="paragraph" w:styleId="a8">
    <w:name w:val="Balloon Text"/>
    <w:basedOn w:val="a"/>
    <w:link w:val="a9"/>
    <w:uiPriority w:val="99"/>
    <w:semiHidden/>
    <w:unhideWhenUsed/>
    <w:rsid w:val="009D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2018-10-11T09:10:00Z</cp:lastPrinted>
  <dcterms:created xsi:type="dcterms:W3CDTF">2018-10-11T09:03:00Z</dcterms:created>
  <dcterms:modified xsi:type="dcterms:W3CDTF">2018-10-11T09:11:00Z</dcterms:modified>
</cp:coreProperties>
</file>