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7"/>
        <w:gridCol w:w="3473"/>
      </w:tblGrid>
      <w:tr w:rsidR="002538BE" w:rsidRPr="004B536A" w:rsidTr="00467D92">
        <w:trPr>
          <w:trHeight w:val="274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 на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</w:tr>
      <w:tr w:rsidR="002538BE" w:rsidRPr="004B536A" w:rsidTr="00467D92">
        <w:trPr>
          <w:trHeight w:val="183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педагогическом совете</w:t>
            </w:r>
          </w:p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»</w:t>
            </w:r>
            <w:proofErr w:type="gramEnd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__________ 2018года</w:t>
            </w: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Приказом директора школы</w:t>
            </w:r>
          </w:p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8BE" w:rsidRPr="004B536A" w:rsidTr="00467D92">
        <w:trPr>
          <w:trHeight w:val="613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протокол № ___</w:t>
            </w:r>
          </w:p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от« _</w:t>
            </w:r>
            <w:proofErr w:type="gramEnd"/>
            <w:r w:rsidRPr="00333AB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__» ________ 2018 года №____</w:t>
            </w:r>
          </w:p>
        </w:tc>
      </w:tr>
      <w:tr w:rsidR="002538BE" w:rsidRPr="004B536A" w:rsidTr="00467D92">
        <w:trPr>
          <w:trHeight w:val="290"/>
        </w:trPr>
        <w:tc>
          <w:tcPr>
            <w:tcW w:w="52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38BE" w:rsidRPr="00333AB9" w:rsidRDefault="002538BE" w:rsidP="00467D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8BE" w:rsidRPr="002538BE" w:rsidRDefault="002538BE" w:rsidP="002538BE">
      <w:pPr>
        <w:spacing w:before="600" w:after="600" w:line="240" w:lineRule="auto"/>
        <w:outlineLvl w:val="1"/>
        <w:rPr>
          <w:rFonts w:ascii="Arial" w:eastAsia="Times New Roman" w:hAnsi="Arial" w:cs="Arial"/>
          <w:b/>
          <w:bCs/>
          <w:color w:val="1068FF"/>
          <w:spacing w:val="45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1068FF"/>
          <w:spacing w:val="45"/>
          <w:sz w:val="24"/>
          <w:szCs w:val="24"/>
          <w:lang w:eastAsia="ru-RU"/>
        </w:rPr>
        <w:t>Положение об оказан</w:t>
      </w:r>
      <w:r>
        <w:rPr>
          <w:rFonts w:ascii="Arial" w:eastAsia="Times New Roman" w:hAnsi="Arial" w:cs="Arial"/>
          <w:b/>
          <w:bCs/>
          <w:color w:val="1068FF"/>
          <w:spacing w:val="45"/>
          <w:sz w:val="24"/>
          <w:szCs w:val="24"/>
          <w:lang w:eastAsia="ru-RU"/>
        </w:rPr>
        <w:t xml:space="preserve">ии платных образовательных </w:t>
      </w:r>
      <w:proofErr w:type="spellStart"/>
      <w:r>
        <w:rPr>
          <w:rFonts w:ascii="Arial" w:eastAsia="Times New Roman" w:hAnsi="Arial" w:cs="Arial"/>
          <w:b/>
          <w:bCs/>
          <w:color w:val="1068FF"/>
          <w:spacing w:val="45"/>
          <w:sz w:val="24"/>
          <w:szCs w:val="24"/>
          <w:lang w:eastAsia="ru-RU"/>
        </w:rPr>
        <w:t>услу</w:t>
      </w:r>
      <w:bookmarkStart w:id="0" w:name="_GoBack"/>
      <w:bookmarkEnd w:id="0"/>
      <w:proofErr w:type="spellEnd"/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1.Общие положения</w:t>
      </w: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разработано в соответствии с:</w:t>
      </w:r>
    </w:p>
    <w:p w:rsidR="002538BE" w:rsidRPr="002538BE" w:rsidRDefault="002538BE" w:rsidP="002538BE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Гражданским Кодексом Российской Федерации;</w:t>
      </w:r>
    </w:p>
    <w:p w:rsidR="002538BE" w:rsidRPr="002538BE" w:rsidRDefault="002538BE" w:rsidP="002538BE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ч.9 ст. 54 Федерального закона «Об образовании в Российской Федерации» от 29 декабря 2012 г. № 273-ФЗ;</w:t>
      </w:r>
    </w:p>
    <w:p w:rsidR="002538BE" w:rsidRPr="002538BE" w:rsidRDefault="002538BE" w:rsidP="002538BE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Российской Федерации «О защите прав потребителей»;</w:t>
      </w:r>
    </w:p>
    <w:p w:rsidR="002538BE" w:rsidRPr="002538BE" w:rsidRDefault="002538BE" w:rsidP="002538BE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 Российской Федерации «О некоммерческих организациях» от 12.01.1996 № 7-ФЗ;</w:t>
      </w:r>
    </w:p>
    <w:p w:rsidR="002538BE" w:rsidRPr="002538BE" w:rsidRDefault="002538BE" w:rsidP="002538BE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Правительства РФ от 15.08.2013 N 706 «Об утверждении правил оказания платных образовательных услуг».</w:t>
      </w:r>
    </w:p>
    <w:p w:rsidR="002538BE" w:rsidRPr="002538BE" w:rsidRDefault="002538BE" w:rsidP="002538BE">
      <w:pPr>
        <w:spacing w:before="600" w:after="600" w:line="240" w:lineRule="auto"/>
        <w:jc w:val="center"/>
        <w:outlineLvl w:val="1"/>
        <w:rPr>
          <w:rFonts w:ascii="inherit" w:eastAsia="Times New Roman" w:hAnsi="inherit" w:cs="Arial"/>
          <w:color w:val="1068FF"/>
          <w:spacing w:val="45"/>
          <w:sz w:val="24"/>
          <w:szCs w:val="24"/>
          <w:lang w:eastAsia="ru-RU"/>
        </w:rPr>
      </w:pPr>
      <w:r w:rsidRPr="002538BE">
        <w:rPr>
          <w:rFonts w:ascii="inherit" w:eastAsia="Times New Roman" w:hAnsi="inherit" w:cs="Arial"/>
          <w:color w:val="1068FF"/>
          <w:spacing w:val="45"/>
          <w:sz w:val="24"/>
          <w:szCs w:val="24"/>
          <w:lang w:eastAsia="ru-RU"/>
        </w:rPr>
        <w:t>Основные понятия.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«Заказчик» —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Исполнитель» – Школа, осуществляющая образовательную деятельность и предоставляющая платные образовательные услуги обучающемуся;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Недостаток платных образовательных услуг —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Обучающийся — физическое лицо, осваивающее образовательную программу;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Платные образовательные услуги — осуществление образовательной деятельности по заданиям и за счет средств физических и (или) юридических лиц </w:t>
      </w: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договорам об образовании, заключаемым при приеме на обучение (далее — договор);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«Существенный недостаток платных образовательных услуг —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регулирует отношения, возникающие между Заказчиком и Исполнителем при оказании платных образовательных услуг в сфере начального общего, основного общего и среднего общего образования.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538BE" w:rsidRPr="002538BE" w:rsidRDefault="002538BE" w:rsidP="002538BE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Платные образовательные услуги.</w:t>
      </w:r>
    </w:p>
    <w:p w:rsidR="002538BE" w:rsidRPr="002538BE" w:rsidRDefault="002538BE" w:rsidP="002538BE">
      <w:pPr>
        <w:numPr>
          <w:ilvl w:val="2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платным образовательным услугам, предоставляемым Исполнителем, относятся:</w:t>
      </w:r>
    </w:p>
    <w:p w:rsidR="002538BE" w:rsidRPr="002538BE" w:rsidRDefault="002538BE" w:rsidP="002538BE">
      <w:pPr>
        <w:numPr>
          <w:ilvl w:val="1"/>
          <w:numId w:val="2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 основным образовательным программам начального общего, основного общего и среднего общего образования;</w:t>
      </w:r>
    </w:p>
    <w:p w:rsidR="002538BE" w:rsidRPr="002538BE" w:rsidRDefault="002538BE" w:rsidP="002538BE">
      <w:pPr>
        <w:numPr>
          <w:ilvl w:val="1"/>
          <w:numId w:val="2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образовательные услуги в соответствии с лицензией.</w:t>
      </w:r>
    </w:p>
    <w:p w:rsidR="002538BE" w:rsidRPr="002538BE" w:rsidRDefault="002538BE" w:rsidP="002538BE">
      <w:pPr>
        <w:numPr>
          <w:ilvl w:val="2"/>
          <w:numId w:val="2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реализации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Платные образовательные услуги оказываются в следующих формах:</w:t>
      </w:r>
    </w:p>
    <w:p w:rsidR="002538BE" w:rsidRPr="002538BE" w:rsidRDefault="002538BE" w:rsidP="002538BE">
      <w:pPr>
        <w:numPr>
          <w:ilvl w:val="1"/>
          <w:numId w:val="3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групповые занятия;</w:t>
      </w:r>
    </w:p>
    <w:p w:rsidR="002538BE" w:rsidRPr="002538BE" w:rsidRDefault="002538BE" w:rsidP="002538BE">
      <w:pPr>
        <w:numPr>
          <w:ilvl w:val="1"/>
          <w:numId w:val="3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 занятия.</w:t>
      </w:r>
    </w:p>
    <w:p w:rsidR="002538BE" w:rsidRPr="002538BE" w:rsidRDefault="002538BE" w:rsidP="002538BE">
      <w:pPr>
        <w:numPr>
          <w:ilvl w:val="2"/>
          <w:numId w:val="3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реализации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возможностей Исполнителя и Заказчика, по мере развития системы платных образовательных услуг, платные образовательные услуги могут быть оказаны следующими способами:</w:t>
      </w:r>
    </w:p>
    <w:p w:rsidR="002538BE" w:rsidRPr="002538BE" w:rsidRDefault="002538BE" w:rsidP="002538BE">
      <w:pPr>
        <w:numPr>
          <w:ilvl w:val="1"/>
          <w:numId w:val="4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школе – в очной, заочной и очно-заочной формах;</w:t>
      </w:r>
    </w:p>
    <w:p w:rsidR="002538BE" w:rsidRPr="002538BE" w:rsidRDefault="002538BE" w:rsidP="002538BE">
      <w:pPr>
        <w:numPr>
          <w:ilvl w:val="1"/>
          <w:numId w:val="4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 школы – в форме семейного образования и самообразования.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получения образования регулируются Положением </w:t>
      </w: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формах получения образования в Частном образовательном учреждении средней общеобразовательной Частной интегрированной школе.</w:t>
      </w:r>
    </w:p>
    <w:p w:rsidR="002538BE" w:rsidRPr="002538BE" w:rsidRDefault="002538BE" w:rsidP="002538BE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предоставления платных образовательных услуг.</w:t>
      </w:r>
    </w:p>
    <w:p w:rsidR="002538BE" w:rsidRPr="002538BE" w:rsidRDefault="002538BE" w:rsidP="002538BE">
      <w:pPr>
        <w:numPr>
          <w:ilvl w:val="2"/>
          <w:numId w:val="5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порядок функционирования системы дополнительных платных образовательных услуг.</w:t>
      </w:r>
    </w:p>
    <w:p w:rsidR="002538BE" w:rsidRPr="002538BE" w:rsidRDefault="002538BE" w:rsidP="002538BE">
      <w:pPr>
        <w:numPr>
          <w:ilvl w:val="3"/>
          <w:numId w:val="5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задачи по предоставлению платных образовательных услуг: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формирование бюджета школы, привлечение источников финансирования;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потребителями своих образовательных потребностей;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обеспречение</w:t>
      </w:r>
      <w:proofErr w:type="spellEnd"/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целостности и полноты образовательной системы Школы;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учебно-материальной базы школы.</w:t>
      </w:r>
    </w:p>
    <w:p w:rsidR="002538BE" w:rsidRPr="002538BE" w:rsidRDefault="002538BE" w:rsidP="002538BE">
      <w:pPr>
        <w:numPr>
          <w:ilvl w:val="1"/>
          <w:numId w:val="6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 осуществляет образовательную деятельность за счет средств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физических и (или) юридических лиц, получаемых Школой за оказание платных образовательных услуг по программам начального общего, основного общего и среднего общего образования.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полномочиям органов государственной власти субъекта Российской Федерации в сфере образования относится финансовое обеспечение получения начального общего, основного общего, среднего общего образования в школе, осуществляющей образовательную деятельность по имеющим государственную аккредитацию основным общеобразовательным программам, посредством предоставления школе субсидий на возмещение затрат в соответствии с нормативами, определяемыми органами государственной власти субъекта Российской Федерации.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определяются учредителями.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38BE" w:rsidRPr="002538BE" w:rsidRDefault="002538BE" w:rsidP="002538BE">
      <w:pPr>
        <w:numPr>
          <w:ilvl w:val="1"/>
          <w:numId w:val="7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руководство системой платных образовательных услуг в Школе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 директор школы. В компетенцию директора входит:</w:t>
      </w:r>
    </w:p>
    <w:p w:rsidR="002538BE" w:rsidRPr="002538BE" w:rsidRDefault="002538BE" w:rsidP="002538BE">
      <w:pPr>
        <w:numPr>
          <w:ilvl w:val="1"/>
          <w:numId w:val="8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утверждение видов платных образовательных услуг, форм их реализации, способов их оказания;</w:t>
      </w:r>
    </w:p>
    <w:p w:rsidR="002538BE" w:rsidRPr="002538BE" w:rsidRDefault="002538BE" w:rsidP="002538BE">
      <w:pPr>
        <w:numPr>
          <w:ilvl w:val="1"/>
          <w:numId w:val="8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договоров с непосредственными исполнителями платных образовательных услуг;</w:t>
      </w:r>
    </w:p>
    <w:p w:rsidR="002538BE" w:rsidRPr="002538BE" w:rsidRDefault="002538BE" w:rsidP="002538BE">
      <w:pPr>
        <w:numPr>
          <w:ilvl w:val="1"/>
          <w:numId w:val="8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договоров с непосредственными потребителями платных образовательных услуг;</w:t>
      </w:r>
    </w:p>
    <w:p w:rsidR="002538BE" w:rsidRPr="002538BE" w:rsidRDefault="002538BE" w:rsidP="002538BE">
      <w:pPr>
        <w:numPr>
          <w:ilvl w:val="1"/>
          <w:numId w:val="8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утверждение примерной сметы на оказание платных образовательных услуг;</w:t>
      </w:r>
    </w:p>
    <w:p w:rsidR="002538BE" w:rsidRPr="002538BE" w:rsidRDefault="002538BE" w:rsidP="002538BE">
      <w:pPr>
        <w:numPr>
          <w:ilvl w:val="1"/>
          <w:numId w:val="8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разрешение спорных ситуаций, возникающих в процессе реализации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numPr>
          <w:ilvl w:val="1"/>
          <w:numId w:val="9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Гарантии, предоставляемые Школой Заказчикам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Платные образовательные услуги оказываются Школой Заказчику в рамках основных образовательных программ (учебных планов), федеральных государственных образовательных стандартов и федеральных государственных требований и финансируются за счет средств бюджета Школы.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Школа определяет договором условия предоставления платных образовательных услуг (стоимость, порядок и сроки их предоставления).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случае невозможности оказания платных образовательных услуг в полном объеме, возникшей по вине Заказчика, услуги подлежат оплате в полном объеме.</w:t>
      </w:r>
    </w:p>
    <w:p w:rsidR="002538BE" w:rsidRPr="002538BE" w:rsidRDefault="002538BE" w:rsidP="002538BE">
      <w:pPr>
        <w:numPr>
          <w:ilvl w:val="1"/>
          <w:numId w:val="10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обязан соблюдать утвержденные им учебный план, годовой календарный учебный график и расписание занятий. Режим занятий (работы) устанавливается Исполнителем.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numPr>
          <w:ilvl w:val="1"/>
          <w:numId w:val="11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информирования о платных дополнительных образовательных услугах.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history="1">
        <w:r w:rsidRPr="002538BE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ru-RU"/>
          </w:rPr>
          <w:t>Законом Российской Федерации «О защите прав потребителей»</w:t>
        </w:r>
      </w:hyperlink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6" w:history="1">
        <w:r w:rsidRPr="002538BE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ru-RU"/>
          </w:rPr>
          <w:t>Федеральным законом «Об образовании в Российской Федерации»</w:t>
        </w:r>
      </w:hyperlink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Информация, предусмотренная </w:t>
      </w:r>
      <w:hyperlink r:id="rId7" w:anchor="XA00M8G2N0" w:history="1">
        <w:r w:rsidRPr="002538BE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ru-RU"/>
          </w:rPr>
          <w:t>пунктами</w:t>
        </w:r>
        <w:r w:rsidRPr="002538BE">
          <w:rPr>
            <w:rFonts w:ascii="Arial" w:eastAsia="Times New Roman" w:hAnsi="Arial" w:cs="Arial"/>
            <w:color w:val="FFFFFF"/>
            <w:sz w:val="24"/>
            <w:szCs w:val="24"/>
            <w:bdr w:val="none" w:sz="0" w:space="0" w:color="auto" w:frame="1"/>
            <w:lang w:eastAsia="ru-RU"/>
          </w:rPr>
          <w:t> </w:t>
        </w:r>
      </w:hyperlink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 и 3.3.2 настоящего Положения, предоставляется Исполнителем в месте фактического осуществления образовательной деятельности.</w:t>
      </w:r>
    </w:p>
    <w:p w:rsidR="002538BE" w:rsidRPr="002538BE" w:rsidRDefault="002538BE" w:rsidP="002538BE">
      <w:pPr>
        <w:numPr>
          <w:ilvl w:val="1"/>
          <w:numId w:val="12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обязан довести до потребителя (в том числе путем размещения в удобном для обозрения месте) информацию, содержащую следующие сведения: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наименование и место нахождения (адрес) исполнителя,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и срока действия, а также наименования, адреса и телефона органа, их выдавшего;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перечень образовательных услуг, стоимость которых включена в плату по договору;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стоимость образовательных услуг, оказываемых по договору, порядок их оплаты;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порядок приема и требования к потенциальным потребителям дополнительных платных образовательных услуг;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форма документа, выдаваемого по окончании обучения (при необходимости).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 Исполнитель обязан также предоставить для ознакомления по требованию Заказчика: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Устав Школы;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адрес и телефон учредителя (учредителей) Школы, органа управления образованием;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образец договора об оказании платных дополнительных образовательных услуг;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образовательные программы, стоимость образовательных услуг по которым включается в плату по договору.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Договор на оказание платных образовательных услуг и порядок его заключения.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На правоотношения, возникающие между Заказчиком и Исполнителем при реализации платных образовательных услуг распространяются положения Гражданского кодекса РФ о договоре возмездного оказания услуг (подряд).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Информация должна доводиться до потребителя на русском языке.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Исполнитель обязан заключить договор при наличии возможности оказать запрашиваемую потребителем образовательную услугу.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3.4.8. Договор на оказание платных образовательных услуг заключается в письменной форме и должен содержать следующие сведения: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полное наименование и фирменное наименование (при наличии) исполнителя — юридического лица; фамилия, имя, отчество (при наличии) исполнителя — индивидуального предпринимателя;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место нахождения или место жительства исполнителя;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наименование или фамилия, имя, отчество (при наличии) заказчика, телефон заказчика;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место нахождения или место жительства заказчика;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фамилия, имя, отчество (при наличии) обучающегося, его место жительства, телефон (указывается в случае оказания платных образовательных услуг в пользу обучающегося, не являющегося заказчиком по договору);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права, обязанности и ответственность исполнителя, заказчика и обучающегося;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полная стоимость образовательных услуг, порядок их оплаты;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форма обучения;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сроки освоения образовательной программы (продолжительность обучения);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н) 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о) порядок изменения и расторжения договора;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п) другие необходимые сведения, связанные со спецификой оказываемых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Договор составляется в двух экземплярах, один из которых находится у Исполнителя, другой — у Заказчика.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3.4.10. Сведения, указанные в договоре, должны соответствовать информации, размещенной на официальном сайте Школы в информационно-телекоммуникационной сети «Интернет» на дату заключения договора.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Оплата образовательных услуг: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Заказчик обязан оплатить оказываемые образовательные услуги в порядке и в сроки, указанные в договоре. В соответствии с законодательством Российской Федерации ему должен быть выдан документ, подтверждающий оплату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 Стоимость оказываемых образовательных услуг в договоре определяется по соглашению между Исполнителем и Заказчиком.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 На оказание образовательных услуг, предусмотренных договором, составляется смета.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numPr>
          <w:ilvl w:val="1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Исполнителя и Заказчика.</w:t>
      </w:r>
    </w:p>
    <w:p w:rsidR="002538BE" w:rsidRPr="002538BE" w:rsidRDefault="002538BE" w:rsidP="002538BE">
      <w:pPr>
        <w:numPr>
          <w:ilvl w:val="1"/>
          <w:numId w:val="13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исполнителя и заказчика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Исполнитель оказывает образовательные услуги в порядке и в сроки, определенные договором и уставом Школы.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 безвозмездного оказания образовательных услуг;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4.3.2 соразмерного уменьшения стоимости оказанных платных образовательных услуг.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Заказчик также вправе отказаться от исполнения договора, если им обнаружен существенный недостаток оказанных платных услуг или иные существенные отступления от условий договора.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По инициативе Исполнителя договор может быть расторгнут в одностороннем порядке в следующем случае: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невыполнение обучающимся по образовательной программе общего образования обязанностей по добросовестному освоению такой образовательной программы и выполнению учебного плана;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установление нарушения порядка приема в Школу, повлекшего по вине обучающегося его незаконное зачисление;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просрочка оплаты стоимости платных образовательных услуг;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Контроль за соблюдением Правил оказания платных услуг осуществляют федеральный орган исполнительной власти, выполняющий функции по контролю и надзору в области образования и науки, и </w:t>
      </w:r>
      <w:proofErr w:type="gramStart"/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другие органы</w:t>
      </w:r>
      <w:proofErr w:type="gramEnd"/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2538BE" w:rsidRPr="002538BE" w:rsidRDefault="002538BE" w:rsidP="002538BE">
      <w:pPr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538BE" w:rsidRPr="002538BE" w:rsidRDefault="002538BE" w:rsidP="002538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5.Заключительные положения.</w:t>
      </w:r>
    </w:p>
    <w:p w:rsidR="002538BE" w:rsidRPr="002538BE" w:rsidRDefault="002538BE" w:rsidP="002538BE">
      <w:pPr>
        <w:numPr>
          <w:ilvl w:val="1"/>
          <w:numId w:val="14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выполнением настоящего Положения осуществляется директором школы.</w:t>
      </w:r>
    </w:p>
    <w:p w:rsidR="002538BE" w:rsidRPr="002538BE" w:rsidRDefault="002538BE" w:rsidP="002538BE">
      <w:pPr>
        <w:numPr>
          <w:ilvl w:val="1"/>
          <w:numId w:val="14"/>
        </w:numPr>
        <w:spacing w:after="30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38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Положение вступает в силу с момента его подписания и действует в настоящем изложении до минования необходимости либо внесения изменений.</w:t>
      </w:r>
    </w:p>
    <w:p w:rsidR="00EB4262" w:rsidRPr="002538BE" w:rsidRDefault="00EB4262">
      <w:pPr>
        <w:rPr>
          <w:sz w:val="24"/>
          <w:szCs w:val="24"/>
        </w:rPr>
      </w:pPr>
    </w:p>
    <w:sectPr w:rsidR="00EB4262" w:rsidRPr="0025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3118"/>
    <w:multiLevelType w:val="multilevel"/>
    <w:tmpl w:val="4436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6805"/>
    <w:multiLevelType w:val="hybridMultilevel"/>
    <w:tmpl w:val="A418BB8E"/>
    <w:lvl w:ilvl="0" w:tplc="BCDE3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B810C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C27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1E56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A6CD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869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F88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F65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CE5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327E5"/>
    <w:multiLevelType w:val="hybridMultilevel"/>
    <w:tmpl w:val="53AAFE00"/>
    <w:lvl w:ilvl="0" w:tplc="1346D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E622BA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648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D88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580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52C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2E63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6002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D2B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10C51"/>
    <w:multiLevelType w:val="hybridMultilevel"/>
    <w:tmpl w:val="6ECADC60"/>
    <w:lvl w:ilvl="0" w:tplc="F184F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ACDA1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60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06C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346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46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885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D491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FA6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F28C6"/>
    <w:multiLevelType w:val="hybridMultilevel"/>
    <w:tmpl w:val="C6CC2778"/>
    <w:lvl w:ilvl="0" w:tplc="A2B20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B4B1C8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0A8E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F05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E05B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96C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94F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2899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FE3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C76C96"/>
    <w:multiLevelType w:val="hybridMultilevel"/>
    <w:tmpl w:val="FFC6F9CC"/>
    <w:lvl w:ilvl="0" w:tplc="C59A4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0AA8EE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76D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4F9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72F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5AA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D03B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E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048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4"/>
    <w:lvlOverride w:ilvl="1">
      <w:lvl w:ilvl="1" w:tplc="40B4B1C8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1">
      <w:lvl w:ilvl="1" w:tplc="40B4B1C8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5"/>
  </w:num>
  <w:num w:numId="7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1">
      <w:lvl w:ilvl="1" w:tplc="6D0AA8E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BE"/>
    <w:rsid w:val="002538BE"/>
    <w:rsid w:val="00E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8005-EF5C-45DA-B513-BFABDCE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3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38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8BE"/>
    <w:rPr>
      <w:b/>
      <w:bCs/>
    </w:rPr>
  </w:style>
  <w:style w:type="character" w:styleId="a5">
    <w:name w:val="Hyperlink"/>
    <w:basedOn w:val="a0"/>
    <w:uiPriority w:val="99"/>
    <w:semiHidden/>
    <w:unhideWhenUsed/>
    <w:rsid w:val="002538B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avbukh.ru/edoc/?docId=499039147&amp;modId=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vbukh.ru/edoc/guid/cc8b4b59-3186-4d88-85a9-e5aea238df38" TargetMode="External"/><Relationship Id="rId5" Type="http://schemas.openxmlformats.org/officeDocument/2006/relationships/hyperlink" Target="http://www.glavbukh.ru/edoc/guid/c6bd9f2f-bba3-4088-a0e7-57f3181576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2018-10-13T08:00:00Z</cp:lastPrinted>
  <dcterms:created xsi:type="dcterms:W3CDTF">2018-10-13T07:56:00Z</dcterms:created>
  <dcterms:modified xsi:type="dcterms:W3CDTF">2018-10-13T08:01:00Z</dcterms:modified>
</cp:coreProperties>
</file>