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D6E" w:rsidRDefault="00426613" w:rsidP="00433D6E">
      <w:pPr>
        <w:jc w:val="center"/>
        <w:rPr>
          <w:rFonts w:ascii="Times New Roman" w:hAnsi="Times New Roman" w:cs="Times New Roman"/>
          <w:b/>
          <w:color w:val="7030A0"/>
          <w:sz w:val="28"/>
        </w:rPr>
      </w:pPr>
      <w:r>
        <w:rPr>
          <w:rFonts w:ascii="Times New Roman" w:hAnsi="Times New Roman" w:cs="Times New Roman"/>
          <w:b/>
          <w:color w:val="7030A0"/>
          <w:sz w:val="28"/>
        </w:rPr>
        <w:t>АКТ ГОТОВНОСТИ КАБИНЕТА</w:t>
      </w:r>
      <w:bookmarkStart w:id="0" w:name="_GoBack"/>
      <w:bookmarkEnd w:id="0"/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 о готовности кабинета к новому учебному году</w:t>
      </w:r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Инвентарная ведомость.</w:t>
      </w:r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Правило пользования учебным кабинетом.</w:t>
      </w:r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График занятости кабинета на уроках и после.</w:t>
      </w:r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Инструкция по охране труда.</w:t>
      </w:r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технических средств обучения.</w:t>
      </w:r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иллюстративно-наглядного материала.</w:t>
      </w:r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учебно- методической литературы.</w:t>
      </w:r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Инструкция по технике безопасности.</w:t>
      </w:r>
    </w:p>
    <w:p w:rsidR="00433D6E" w:rsidRDefault="00433D6E" w:rsidP="00433D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кабинета:</w:t>
      </w:r>
    </w:p>
    <w:p w:rsidR="00433D6E" w:rsidRDefault="00433D6E" w:rsidP="00433D6E">
      <w:pPr>
        <w:pStyle w:val="a4"/>
        <w:numPr>
          <w:ilvl w:val="2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работы кабинета в прошлом учебном году ( виды работ по оформлению и ремонту кабинета, приобретение оборудования и учебно-методические материалы, нерешенные проблемы);</w:t>
      </w:r>
    </w:p>
    <w:p w:rsidR="00433D6E" w:rsidRDefault="00433D6E" w:rsidP="00433D6E">
      <w:pPr>
        <w:pStyle w:val="a4"/>
        <w:numPr>
          <w:ilvl w:val="2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на новый учебный год (мероприятия, соответствующие тематическому планированию, обновление дидактического и диагностического материала, пополнение материально-технической базы кабинета, приобретение компьютерных программ и т.п.);</w:t>
      </w:r>
    </w:p>
    <w:p w:rsidR="00433D6E" w:rsidRDefault="00433D6E" w:rsidP="00433D6E">
      <w:pPr>
        <w:pStyle w:val="a4"/>
        <w:numPr>
          <w:ilvl w:val="2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Перспективное планирование работы кабинета</w:t>
      </w: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ГОТОВНОСТИ КАБИНЕТА К УЧЕБНОМУ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D6E" w:rsidRDefault="00433D6E" w:rsidP="00433D6E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</w:t>
      </w:r>
    </w:p>
    <w:tbl>
      <w:tblPr>
        <w:tblStyle w:val="a5"/>
        <w:tblW w:w="8535" w:type="dxa"/>
        <w:tblInd w:w="0" w:type="dxa"/>
        <w:tblLook w:val="04A0" w:firstRow="1" w:lastRow="0" w:firstColumn="1" w:lastColumn="0" w:noHBand="0" w:noVBand="1"/>
      </w:tblPr>
      <w:tblGrid>
        <w:gridCol w:w="2775"/>
        <w:gridCol w:w="1440"/>
        <w:gridCol w:w="1440"/>
        <w:gridCol w:w="1440"/>
        <w:gridCol w:w="1440"/>
      </w:tblGrid>
      <w:tr w:rsidR="00433D6E" w:rsidTr="00433D6E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 w:rsidP="00A7649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2013-2014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2014-2015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2015-2016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433D6E" w:rsidTr="00433D6E">
        <w:trPr>
          <w:trHeight w:val="42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1. Паспорт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33D6E" w:rsidTr="00433D6E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2. Правила техники безопасности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33D6E" w:rsidTr="00433D6E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3. Правила пользования кабинетом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33D6E" w:rsidTr="00433D6E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4. План работы кабинета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33D6E" w:rsidTr="00433D6E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lastRenderedPageBreak/>
              <w:t>5. Расписание работы учебного кабинета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108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inline distT="0" distB="0" distL="0" distR="0">
                <wp:extent cx="5600700" cy="1914525"/>
                <wp:effectExtent l="9525" t="9525" r="38100" b="38100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00700" cy="1914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3D6E" w:rsidRDefault="00433D6E" w:rsidP="00433D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433D6E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САНИТАРНО-ГИГИЕНИЧЕСКИЕ</w:t>
                            </w:r>
                          </w:p>
                          <w:p w:rsidR="00433D6E" w:rsidRDefault="00433D6E" w:rsidP="00433D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433D6E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ПРАВИЛА РАБОТЫ В КАБИНЕТЕ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width:441pt;height:1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" filled="f" stroked="f">
                <o:lock v:ext="edit" shapetype="t"/>
                <v:textbox style="mso-fit-shape-to-text:t">
                  <w:txbxContent>
                    <w:p w:rsidR="00433D6E" w:rsidRDefault="00433D6E" w:rsidP="00433D6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433D6E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САНИТАРНО-ГИГИЕНИЧЕСКИЕ</w:t>
                      </w:r>
                    </w:p>
                    <w:p w:rsidR="00433D6E" w:rsidRDefault="00433D6E" w:rsidP="00433D6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433D6E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ПРАВИЛА РАБОТЫ В КАБИНЕТЕ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3D6E" w:rsidRDefault="00433D6E" w:rsidP="00433D6E">
      <w:pPr>
        <w:pStyle w:val="a4"/>
        <w:ind w:left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212725</wp:posOffset>
            </wp:positionV>
            <wp:extent cx="2095500" cy="2366645"/>
            <wp:effectExtent l="0" t="0" r="0" b="0"/>
            <wp:wrapNone/>
            <wp:docPr id="10" name="Рисунок 10" descr="0_86ab3_75c45b60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0_86ab3_75c45b60_orig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6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D6E" w:rsidRDefault="00433D6E" w:rsidP="00433D6E">
      <w:pPr>
        <w:pStyle w:val="a4"/>
        <w:ind w:left="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0"/>
        <w:rPr>
          <w:rFonts w:ascii="Times New Roman" w:hAnsi="Times New Roman" w:cs="Times New Roman"/>
          <w:sz w:val="28"/>
        </w:rPr>
      </w:pPr>
    </w:p>
    <w:p w:rsidR="00433D6E" w:rsidRDefault="00433D6E" w:rsidP="00433D6E">
      <w:pPr>
        <w:pStyle w:val="a4"/>
        <w:ind w:left="0"/>
        <w:rPr>
          <w:rFonts w:ascii="Times New Roman" w:hAnsi="Times New Roman" w:cs="Times New Roman"/>
          <w:sz w:val="28"/>
        </w:rPr>
      </w:pPr>
    </w:p>
    <w:p w:rsidR="00433D6E" w:rsidRDefault="00433D6E" w:rsidP="00433D6E"/>
    <w:p w:rsidR="00433D6E" w:rsidRDefault="00433D6E" w:rsidP="00433D6E"/>
    <w:p w:rsidR="00433D6E" w:rsidRDefault="00433D6E" w:rsidP="00433D6E"/>
    <w:p w:rsidR="00433D6E" w:rsidRDefault="00433D6E" w:rsidP="00433D6E"/>
    <w:p w:rsidR="00433D6E" w:rsidRDefault="00433D6E" w:rsidP="00433D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Для общеобразовательных школ: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Помещения общеобразовательных учреждений оснащаются в соответствии с типовым перечнем средств обучения и учебного оборудования для общеобразовательных учреждений.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общеобразовательных учреждений должно использоваться производственное в соответствии с СанПином учебное оборудование и средства обучения, медицинское оборудование, технологическое оборудование пищеблоков,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Санитарно-техническое и другое оборудование, мебель, инвентарь исправные и обеспечивающие возможность проведения влажной уборки и дезинфекции.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5.Санитарно-гигиенические требования к помещениям.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5.1.Естественное и искусственное освещение кабинета должно быть обеспечено в соответствии со СНи П РК 2.04-05-2002 и другими нормативными документами, действующими на территории Республики Казахстан с 4 августа 2003 года. "Естественное и искусственное освещение".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 Ориентация окон учебных помещений должна быть на южную, восточную или юго-восточную стороны горизонта.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5.3.В помещении должно быть боковое левостороннее освещение. При двухстороннем освещении при глубине помещения кабинета более 6 м обязательно устройство правостороннего подсвета, высота которого должна быть не менее 2,2 м от пола.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5.4.Запрещается загромождение световых проемов (с внутренней и внешней стороны) оборудованием или другими предметами. Светопроемы кабинета должны быть оборудованы регулируемыми солнцезащитными устройствами типа жалюзи, тканевыми шторами светлых тонов, сочетающихся с цветом стен и мебели.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5.5.Окраска помещения в зависимости от ориентации должна быть выполнена в теплых или холодных тонах слабой насыщенности. Помещения, обращенные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юг, окрашивают в холодные тона (гамма голубого, серого, зеленого цвета), а на север - в теплые тона (гамма желтого, розового цветов). Не рекомендуется окраска в белый, темный и контрастные цвета (коричневый, ярко-синий, лиловый, черный, красный, малиновый).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5.6.Укомплектованность классов-кабинетов техническими, устройствами, аппаратурой и приспособлениями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5.7.Полы должны быть без щелей и иметь покрытие дощатое, паркетное или линолеум на утепленной основе.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5.8.Стены кабинета должны быть гладкими, допускающими их уборку влажным способом.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5.9.Оконные рамы и двери окрашивают в белый цвет.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5.10.Кабинет должен быть обеспечен отоплением и приточно-вытяжной вентиляцией с таким расчетом, чтобы температура в помещениях поддерживалась в пределах 18-21 градус Цельсия; влажность воздуха должна быть в пределах 40-60 %.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5.11.Содержание вредных паров и газов в воздухе указанных помещений не допускается.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Естественная вентиляция должна осуществляться с помощью фрамуг или форточек, имеющих площадь не менее 1/50 площади пола и обеспечивающих трехкратный обмен воздуха. Фрамуги и форточки должны быть снабжены удобными для закрывания и открывания приспособлениями.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5.12.В кабинете должен быть установлен водопроводный кран с водосливной раковиной.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5.13.В помещении классов-кабинетов начальной школы должна использоваться специализированная мебель для организации рабочих мест обучающихся и учителя, для правильного и рационального хранения и размещения учебного оборудования, приспособления для оформления интерьеров учебного помещения.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5.14.Мебель для организации рабочего места учителя включает стол для учителя и стул.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5.15.Мебель для организации рабочих мест обучающихся включает одно- или двухместные ученические столы со стульями разных ростовых групп.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5.16. Количество классов-кабинетов должно определяться в зависимости от условий работы школы 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5.17.В каждой школе (средней, неполной средней и начальной) должны создаваться отдельные кабинеты самопознания. 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5.18. При расстановке мебели должны быть соблюдены санитарно-гигиенические нормы. Ученические столы должны быть установлены, как правило, в три ряда. Допускается двухрядная и однорядная расстановка столов.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5.19.Расстояние между столами в ряду - 0,6 м, между рядами столов - не менее 0,6 м, между рядами столов и продольными стенами О,5-0, 7 м; от первых столов до передней стены 2,6-2,7 м. Наибольшая удаленность последнего места обучающегося от классной доски - 8,6 м.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5.20.В зависимости от планировки помещения, количества учащихся, организации их деятельности допускаются иные варианты размещения: в 5-6 рядов, полукругом, группами по 2-6 рабочих мест.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5.21.По задней стене класса-кабинета рекомендуется устанавливать секционные шкафы для учебного оборудования, на передней стене – интерактивную доску, доску и часть постоянной экспозиции.</w:t>
      </w:r>
    </w:p>
    <w:p w:rsidR="00433D6E" w:rsidRDefault="00433D6E" w:rsidP="00433D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5.22.( Наличие Государственных символов , лента букв, алфавит).</w:t>
      </w:r>
    </w:p>
    <w:p w:rsidR="00433D6E" w:rsidRDefault="00433D6E" w:rsidP="00433D6E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5715000" cy="1171575"/>
                <wp:effectExtent l="9525" t="9525" r="38100" b="38100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15000" cy="1171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3D6E" w:rsidRDefault="00433D6E" w:rsidP="00433D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433D6E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Занятость учебного кабинета № 14</w:t>
                            </w:r>
                          </w:p>
                          <w:p w:rsidR="00433D6E" w:rsidRDefault="00433D6E" w:rsidP="00433D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433D6E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на первое полугодие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6" o:spid="_x0000_s1027" type="#_x0000_t202" style="width:450pt;height:9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" filled="f" stroked="f">
                <o:lock v:ext="edit" shapetype="t"/>
                <v:textbox style="mso-fit-shape-to-text:t">
                  <w:txbxContent>
                    <w:p w:rsidR="00433D6E" w:rsidRDefault="00433D6E" w:rsidP="00433D6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433D6E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Занятость учебного кабинета № 14</w:t>
                      </w:r>
                    </w:p>
                    <w:p w:rsidR="00433D6E" w:rsidRDefault="00433D6E" w:rsidP="00433D6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433D6E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на первое полугодие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1-3"/>
        <w:tblW w:w="10780" w:type="dxa"/>
        <w:tblInd w:w="-1133" w:type="dxa"/>
        <w:tblLook w:val="04A0" w:firstRow="1" w:lastRow="0" w:firstColumn="1" w:lastColumn="0" w:noHBand="0" w:noVBand="1"/>
      </w:tblPr>
      <w:tblGrid>
        <w:gridCol w:w="588"/>
        <w:gridCol w:w="2512"/>
        <w:gridCol w:w="1680"/>
        <w:gridCol w:w="1183"/>
        <w:gridCol w:w="1564"/>
        <w:gridCol w:w="1693"/>
        <w:gridCol w:w="1560"/>
      </w:tblGrid>
      <w:tr w:rsidR="00433D6E" w:rsidTr="00433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512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</w:tc>
        <w:tc>
          <w:tcPr>
            <w:tcW w:w="168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118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  <w:tc>
          <w:tcPr>
            <w:tcW w:w="1564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169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суббота</w:t>
            </w: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512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8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18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33D6E" w:rsidTr="00433D6E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</w:t>
            </w:r>
          </w:p>
        </w:tc>
        <w:tc>
          <w:tcPr>
            <w:tcW w:w="2512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8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18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512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8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18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33D6E" w:rsidTr="00433D6E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512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8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18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512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8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18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33D6E" w:rsidTr="00433D6E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512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8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18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BBBBBB" w:themeColor="accent3" w:themeTint="BF"/>
              <w:left w:val="single" w:sz="8" w:space="0" w:color="BBBBBB" w:themeColor="accent3" w:themeTint="BF"/>
              <w:bottom w:val="single" w:sz="8" w:space="0" w:color="BBBBBB" w:themeColor="accent3" w:themeTint="BF"/>
              <w:right w:val="single" w:sz="8" w:space="0" w:color="BBBBBB" w:themeColor="accent3" w:themeTint="BF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</w:tbl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886200" cy="3886200"/>
            <wp:effectExtent l="0" t="0" r="0" b="0"/>
            <wp:docPr id="5" name="Рисунок 5" descr="knigi-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knigi-171"/>
                    <pic:cNvPicPr>
                      <a:picLocks noChangeAspect="1" noChangeArrowheads="1" noCrop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D6E" w:rsidRDefault="00433D6E" w:rsidP="00433D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D6E" w:rsidRDefault="00433D6E" w:rsidP="00433D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  <w:t>Внеурочные часы работы кабинета.</w:t>
      </w:r>
    </w:p>
    <w:p w:rsidR="00433D6E" w:rsidRDefault="00433D6E" w:rsidP="00433D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  <w:t xml:space="preserve">Школьный компонент. </w:t>
      </w:r>
    </w:p>
    <w:tbl>
      <w:tblPr>
        <w:tblStyle w:val="a5"/>
        <w:tblW w:w="9585" w:type="dxa"/>
        <w:tblInd w:w="0" w:type="dxa"/>
        <w:tblLook w:val="04A0" w:firstRow="1" w:lastRow="0" w:firstColumn="1" w:lastColumn="0" w:noHBand="0" w:noVBand="1"/>
      </w:tblPr>
      <w:tblGrid>
        <w:gridCol w:w="1725"/>
        <w:gridCol w:w="1193"/>
        <w:gridCol w:w="893"/>
        <w:gridCol w:w="838"/>
        <w:gridCol w:w="906"/>
        <w:gridCol w:w="755"/>
        <w:gridCol w:w="799"/>
        <w:gridCol w:w="1013"/>
        <w:gridCol w:w="1463"/>
      </w:tblGrid>
      <w:tr w:rsidR="00433D6E" w:rsidTr="00433D6E">
        <w:trPr>
          <w:trHeight w:val="6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Предмет.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</w:tr>
      <w:tr w:rsidR="00433D6E" w:rsidTr="00433D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6E" w:rsidRDefault="004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6E" w:rsidRDefault="004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6E" w:rsidRDefault="004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6E" w:rsidRDefault="004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</w:t>
            </w:r>
          </w:p>
        </w:tc>
      </w:tr>
      <w:tr w:rsidR="00433D6E" w:rsidTr="00433D6E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33D6E" w:rsidTr="00433D6E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33D6E" w:rsidTr="00433D6E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433D6E" w:rsidRDefault="00433D6E" w:rsidP="0043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D6E" w:rsidRDefault="00433D6E" w:rsidP="00433D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  <w:lastRenderedPageBreak/>
        <w:t xml:space="preserve">Дополнительное образование. </w:t>
      </w:r>
    </w:p>
    <w:tbl>
      <w:tblPr>
        <w:tblStyle w:val="a5"/>
        <w:tblW w:w="9585" w:type="dxa"/>
        <w:tblInd w:w="0" w:type="dxa"/>
        <w:tblLook w:val="04A0" w:firstRow="1" w:lastRow="0" w:firstColumn="1" w:lastColumn="0" w:noHBand="0" w:noVBand="1"/>
      </w:tblPr>
      <w:tblGrid>
        <w:gridCol w:w="1119"/>
        <w:gridCol w:w="2301"/>
        <w:gridCol w:w="1656"/>
        <w:gridCol w:w="1220"/>
        <w:gridCol w:w="904"/>
        <w:gridCol w:w="1147"/>
        <w:gridCol w:w="1238"/>
      </w:tblGrid>
      <w:tr w:rsidR="00433D6E" w:rsidTr="00433D6E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 кружка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Понедель-</w:t>
            </w:r>
          </w:p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433D6E" w:rsidTr="00433D6E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3D6E" w:rsidRDefault="0043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3D6E" w:rsidTr="00433D6E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232410</wp:posOffset>
            </wp:positionV>
            <wp:extent cx="2971800" cy="3390900"/>
            <wp:effectExtent l="0" t="0" r="0" b="0"/>
            <wp:wrapNone/>
            <wp:docPr id="9" name="Рисунок 9" descr="0_3a852_af80357b_orig.i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0_3a852_af80357b_orig.ipg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</w:p>
    <w:p w:rsidR="00433D6E" w:rsidRDefault="00433D6E" w:rsidP="00433D6E">
      <w:pPr>
        <w:tabs>
          <w:tab w:val="left" w:pos="567"/>
        </w:tabs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5857875" cy="457200"/>
                <wp:effectExtent l="9525" t="19050" r="38100" b="3810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5787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3D6E" w:rsidRDefault="00433D6E" w:rsidP="00433D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433D6E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Перечень технических средст обучения.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4" o:spid="_x0000_s1028" type="#_x0000_t202" style="width:461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" filled="f" stroked="f">
                <o:lock v:ext="edit" shapetype="t"/>
                <v:textbox style="mso-fit-shape-to-text:t">
                  <w:txbxContent>
                    <w:p w:rsidR="00433D6E" w:rsidRDefault="00433D6E" w:rsidP="00433D6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433D6E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Перечень технических средст обучения.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margin" w:tblpY="2251"/>
        <w:tblW w:w="9676" w:type="dxa"/>
        <w:tblInd w:w="0" w:type="dxa"/>
        <w:tblLook w:val="04A0" w:firstRow="1" w:lastRow="0" w:firstColumn="1" w:lastColumn="0" w:noHBand="0" w:noVBand="1"/>
      </w:tblPr>
      <w:tblGrid>
        <w:gridCol w:w="716"/>
        <w:gridCol w:w="6906"/>
        <w:gridCol w:w="2054"/>
      </w:tblGrid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 п/п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Наименование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</w:t>
            </w: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</w:tbl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</w:p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  <w:r>
        <w:rPr>
          <w:sz w:val="32"/>
          <w:szCs w:val="32"/>
        </w:rPr>
        <w:t>Зав.кабинетом ____________________/______________/</w:t>
      </w:r>
    </w:p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15025" cy="457200"/>
                <wp:effectExtent l="9525" t="9525" r="38100" b="3810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1502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3D6E" w:rsidRDefault="00433D6E" w:rsidP="00433D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433D6E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Перечень иллюстративно-наглядного материала.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3" o:spid="_x0000_s1029" type="#_x0000_t202" style="width:465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" filled="f" stroked="f">
                <o:lock v:ext="edit" shapetype="t"/>
                <v:textbox style="mso-fit-shape-to-text:t">
                  <w:txbxContent>
                    <w:p w:rsidR="00433D6E" w:rsidRDefault="00433D6E" w:rsidP="00433D6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433D6E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Перечень иллюстративно-наглядного материала.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margin" w:tblpY="2251"/>
        <w:tblW w:w="9676" w:type="dxa"/>
        <w:tblInd w:w="0" w:type="dxa"/>
        <w:tblLook w:val="04A0" w:firstRow="1" w:lastRow="0" w:firstColumn="1" w:lastColumn="0" w:noHBand="0" w:noVBand="1"/>
      </w:tblPr>
      <w:tblGrid>
        <w:gridCol w:w="716"/>
        <w:gridCol w:w="6906"/>
        <w:gridCol w:w="2054"/>
      </w:tblGrid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 п/п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Наименование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</w:t>
            </w: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</w:tbl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</w:p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  <w:r>
        <w:rPr>
          <w:sz w:val="32"/>
          <w:szCs w:val="32"/>
        </w:rPr>
        <w:t>Зав.кабинетом ____________________/______________/</w:t>
      </w:r>
    </w:p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43600" cy="457200"/>
                <wp:effectExtent l="9525" t="9525" r="38100" b="3810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360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3D6E" w:rsidRDefault="00433D6E" w:rsidP="00433D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433D6E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Перечень учебно-методической литературы.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30" type="#_x0000_t202" style="width:46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" filled="f" stroked="f">
                <o:lock v:ext="edit" shapetype="t"/>
                <v:textbox style="mso-fit-shape-to-text:t">
                  <w:txbxContent>
                    <w:p w:rsidR="00433D6E" w:rsidRDefault="00433D6E" w:rsidP="00433D6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433D6E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Перечень учебно-методической литературы.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margin" w:tblpY="2251"/>
        <w:tblW w:w="9676" w:type="dxa"/>
        <w:tblInd w:w="0" w:type="dxa"/>
        <w:tblLook w:val="04A0" w:firstRow="1" w:lastRow="0" w:firstColumn="1" w:lastColumn="0" w:noHBand="0" w:noVBand="1"/>
      </w:tblPr>
      <w:tblGrid>
        <w:gridCol w:w="716"/>
        <w:gridCol w:w="6906"/>
        <w:gridCol w:w="2054"/>
      </w:tblGrid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 п/п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Наименование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</w:t>
            </w: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  <w:tr w:rsidR="00433D6E" w:rsidTr="00433D6E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6E" w:rsidRDefault="00433D6E">
            <w:pPr>
              <w:tabs>
                <w:tab w:val="left" w:pos="567"/>
              </w:tabs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</w:tr>
    </w:tbl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</w:p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  <w:r>
        <w:rPr>
          <w:sz w:val="32"/>
          <w:szCs w:val="32"/>
        </w:rPr>
        <w:t>Зав.кабинетом ____________________/______________/</w:t>
      </w:r>
    </w:p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</w:p>
    <w:p w:rsidR="00433D6E" w:rsidRDefault="00433D6E" w:rsidP="00433D6E">
      <w:pPr>
        <w:tabs>
          <w:tab w:val="left" w:pos="867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72175" cy="2085975"/>
                <wp:effectExtent l="9525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72175" cy="2085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3D6E" w:rsidRDefault="00433D6E" w:rsidP="00433D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433D6E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Инструкция по технике </w:t>
                            </w:r>
                          </w:p>
                          <w:p w:rsidR="00433D6E" w:rsidRDefault="00433D6E" w:rsidP="00433D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433D6E">
                              <w:rPr>
                                <w:rFonts w:ascii="Impact" w:hAnsi="Impact"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безопасности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" o:spid="_x0000_s1031" type="#_x0000_t202" style="width:470.25pt;height:16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" filled="f" stroked="f">
                <o:lock v:ext="edit" shapetype="t"/>
                <v:textbox style="mso-fit-shape-to-text:t">
                  <w:txbxContent>
                    <w:p w:rsidR="00433D6E" w:rsidRDefault="00433D6E" w:rsidP="00433D6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433D6E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Инструкция по технике </w:t>
                      </w:r>
                    </w:p>
                    <w:p w:rsidR="00433D6E" w:rsidRDefault="00433D6E" w:rsidP="00433D6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433D6E">
                        <w:rPr>
                          <w:rFonts w:ascii="Impact" w:hAnsi="Impact"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безопасности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31750</wp:posOffset>
            </wp:positionV>
            <wp:extent cx="4876800" cy="2800350"/>
            <wp:effectExtent l="0" t="0" r="0" b="0"/>
            <wp:wrapNone/>
            <wp:docPr id="8" name="Рисунок 8" descr="0_5f130_34154292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0_5f130_34154292_L.jpg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rPr>
          <w:sz w:val="32"/>
          <w:szCs w:val="32"/>
        </w:rPr>
      </w:pPr>
    </w:p>
    <w:p w:rsidR="00433D6E" w:rsidRDefault="00433D6E" w:rsidP="00433D6E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32"/>
          <w:szCs w:val="28"/>
          <w:lang w:eastAsia="ru-RU"/>
        </w:rPr>
        <w:t>Инструктаж по технике безопасности в начальных классах</w:t>
      </w:r>
    </w:p>
    <w:p w:rsidR="00433D6E" w:rsidRDefault="00433D6E" w:rsidP="00433D6E">
      <w:pPr>
        <w:pStyle w:val="a3"/>
        <w:jc w:val="center"/>
        <w:rPr>
          <w:rFonts w:ascii="Times New Roman" w:hAnsi="Times New Roman" w:cs="Times New Roman"/>
          <w:b/>
          <w:color w:val="333333"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32"/>
          <w:szCs w:val="28"/>
          <w:lang w:eastAsia="ru-RU"/>
        </w:rPr>
        <w:t>Недостаточно объявлений</w:t>
      </w:r>
    </w:p>
    <w:tbl>
      <w:tblPr>
        <w:tblpPr w:leftFromText="45" w:rightFromText="45" w:bottomFromText="200" w:vertAnchor="text" w:tblpXSpec="right" w:tblpYSpec="center"/>
        <w:tblW w:w="0" w:type="auto"/>
        <w:tblCellSpacing w:w="15" w:type="dxa"/>
        <w:tblLook w:val="04A0" w:firstRow="1" w:lastRow="0" w:firstColumn="1" w:lastColumn="0" w:noHBand="0" w:noVBand="1"/>
      </w:tblPr>
      <w:tblGrid>
        <w:gridCol w:w="666"/>
      </w:tblGrid>
      <w:tr w:rsidR="00433D6E" w:rsidTr="00433D6E">
        <w:trPr>
          <w:tblCellSpacing w:w="15" w:type="dxa"/>
        </w:trPr>
        <w:tc>
          <w:tcPr>
            <w:tcW w:w="0" w:type="auto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:rsidR="00433D6E" w:rsidRDefault="00433D6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433D6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33D6E" w:rsidRDefault="00433D6E" w:rsidP="00426613">
                  <w:pPr>
                    <w:framePr w:hSpace="45" w:wrap="around" w:vAnchor="text" w:hAnchor="text" w:xAlign="right" w:yAlign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33D6E" w:rsidRDefault="00433D6E">
            <w:pPr>
              <w:spacing w:after="0"/>
              <w:rPr>
                <w:rFonts w:cs="Times New Roman"/>
              </w:rPr>
            </w:pPr>
          </w:p>
        </w:tc>
      </w:tr>
    </w:tbl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№1. Правила поведения во время экскурсий: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1. В музей, на выставку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1. 1. Веди себя спокойно, сдержанно.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1. 2. Внимательно осматривай, слушай, не перебегай беспорядочно от одного к другому.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1. 3. Без разрешения ничего не трогай.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1. 4. Громко не разговаривай.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1. 5. Не забудь поблагодарить экскурсовода.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2. На природу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2. 1. Возьми чистую воду для питья и мытья рук.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2. 2. Не пей сырую воду из природных водоёмов.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2. 3. Не собирай неизвестные тебе растения, ни в коем случае не бери их в рот.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2. 4. Не засоряй природу.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2. 5. Не разжигай костёр.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2. 6. Не ломай деревья.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2. 7. После мероприятия иди прямо домой.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1. 2. 8. Соблюдай правила дорожного движения.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№2. Правила дорожного движения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1. Проходи по тротуару только с правой стороны. Если нет тротуара, иди по левому краю дороги, навстречу движению транспорта.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2. Дорогу переходи в том месте, где указана пешеходная дорожка или установлен светофор. Дорогу переходи на зелёный свет.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3. Когда переходишь дорогу, смотри сначала налево, потом на право.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4. Если нет светофора, переходи дорогу на перекрёстке. Пересекать улицу надо прямо, а не наискось.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5. Не переходи дорогу перед близко идущим транспортом.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6. На проезжей части игры строго запрещены.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2. 7. Не выезжай на проезжую часть на велосипеде.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№3. Правила поведения во время уроков технологии: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- при работе с иглой -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1. Храни иглу всегда в игольнице.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2. Не оставляй иглу на рабочем месте без нитки.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3. Передавай иглу в игольнице и с ниткой.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4. Не бери иглу в рот, не играй с ней.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5. Не втыкай иглу в одежду.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6. До и после работы проверь количество игл.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7. Храни игольницу всегда в одном месте.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8. Не отвлекайся во время работы с иглой.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 при работе с ножницами -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9. Работай с хорошо отрегулированными и заточенными ножницами.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10. Ножницы должны иметь тупые, округлые концы.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11. Не оставляй ножницы раскрытыми.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12. Передавай ножницы кольцами вперёд.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3. 13. Не играй с ножницами, не подноси к лицу.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3. 14. Используй ножницы только по назначению.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№4. Правила поведения в общественных местах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 1. На улице громко разговаривать, кричать, смеяться неприлично.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 2. Нельзя сорить на улице: грызть семечки, бросать бумажки, конфетные обёртки, огрызки от яблок.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 3. Во время посещения кинотеатра не надо шуметь, бегать, затевать игры.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 4. Во время просмотра кинофильма неприлично мешать зрителям, хлопать стульями, свистеть, топать.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 5. При входе в зал и при выходе не надо спешить, толкаться.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4. 6. Будьте вежливы.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№5. Правила личной безопасности на улице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1. Если на улице кто-то идёт и бежит за тобой, а до дома далеко, беги в ближайшее людное место: к магазину, автобусной остановке.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2. Если незнакомые взрослые пытаются увести тебя силой, сопротивляйся, кричи, зови на помощь: "Помогите! Меня уводит незнакомый человек!"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3. Не соглашай ни на какие предложения незнакомых взрослых.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4. Никуда не ходи с незнакомыми взрослыми и не садись с ними в машину.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5. Никогда не хвастайся тем, что у твоих взрослых много денег.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6. Не приглашай домой незнакомых ребят, если дома нет никого из взрослых.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5. 7. Не играй с наступлением темноты.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Инструктаж №6. Правила пожарной безопасности и обращения с электроприборами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Запрещается: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1. Бросать горящие спички, окурки в помещениях.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2. Небрежно, беспечно обращаться огнём.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3. Выбрасывать горящую золу вблизи строений.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4. Оставлять открытыми двери печей, каминов.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5. Включать в одну розетку большое количество потребителей тока.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6. Использовать неисправную аппаратуру и приборы.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7. Пользоваться повреждёнными розетками. Пользоваться электрическими утюгами, плитками, чайниками без подставок из несгораемых материалов.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8. Пользоваться электрошнурами и проводами с нарушенной изоляцией.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9. Оставлять без присмотра топящиеся печи.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10. Ковырять в розетке ни пальцем, ни другими предметами.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1. 11. Самим чинить и разбирать электроприборы.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Разрешается: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1. Защищать дом от пожара.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2. В случае возникновения пожара вызвать пожарную охрану.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3. Использовать все имеющиеся средства для тушения пожара.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4. Подавать сигнал тревоги.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5. Встречать пожарных и сообщать им об очаге пожара.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6. Знать план эвакуации на случай пожара.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7. Кричать и звать на помощь взрослых.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6. 2. 8. Двигаться ползком или пригнувшись, если помещение сильно задымлено.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9. Вывести из горящего помещения людей, детей.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6. 2. 10. Набросить покрывало на пострадавшего.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№7. Правила безопасности на льду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7. 1. Прежде чем двигаться по льду, надо убедиться в его прочности, проверенной взрослыми людьми.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7. 2. Идти следует по уже проложенной тропе.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7. 3. Не следует спускаться на лыжах и санках в незнакомом месте с обрывом.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7. 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7. 5. Не забывай осенью и весной лёд тонок.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№8. Правила безопасного поведения на воде летом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8. 1. Купаться можно только в местах разрешённых и в присутствии взрослых.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8. 2. Нельзя нырять в незнакомых местах- на дне могут оказаться притопленные брёвна, камни, коряги.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8. 3. Не следует купаться в заболоченных местах и там, где есть водоросли и тина.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8. 4. Не стоит затевать игру, где в шутку надо "топить" друг дуга.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8. 5. Не поднимай ложной тревоги.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№9. Правила безопасности при общении с животными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3. Нельзя показывать свой страх и волнение. Собака может почувствовать это и повести себя агрессивно.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4. Нельзя убегать от собаки. Этим вы приглашаете собаку поохотиться за убегающей дичью.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5. Не кормите чужих собак и не трогайте собаку во время еды или сна.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7. Не делайте резких движений, обращаясь с собакой или хозяином собаки. Она может подумать, что вы ему угрожаете.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8. Не трогайте щенков и не отбирайте то, с чем собака играет.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9. Если в узком месте (например, в подъезде) собака идёт вам навстречу на поводке, лучше остановиться и пропустить её хозяина.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9. 10. Животные могут распространять такие болезни, как бешенство, лишай, чума, тиф и др.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№10. Правила поведения, когда ты один дома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10. 1. Открывать дверь можно только хорошо знакомому человеку.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10. 2. Не оставляй ключ от квартиры в "надежном месте"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10. 3. Не вешай ключ на шнурке себе на шею.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10. 4. Если ты потерял ключ - немедленно сообщи об этом родителям.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 11. Правила общения по телефону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11. 1. Не называй адрес или номер квартиры.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11. 2. Никогда не называй номер своего телефона (можешь ответить только "да" или "нет")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11. 3. Не вступай в разговоры с незнакомцами.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№12. Правила поведения в столовой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12. 1. Дежурные идут в столовую на 10 минут раньше для сервировки стола.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12. 2. Иди только в строю.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12. 3. Перед едой обязательно вымой и насухо вытри руки.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12. 4. Займи своё место.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12. 5. Во время еды не разговаривай.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12. 6. Соблюдай чистоту и порядок на столе.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12. 7. После еды убери посуду за собой.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12. 8. Раньше доел - подожди товарищей.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12. 9. Возвращайся в класс в строю.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№13. Правила поведения во время прогулки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13. 1. На прогулку выходи в строю.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13. 2. Играй на спортплощадке.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13. 3. Не играй с колющими, массивными предметами.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13. 4. Не толкайся, не ставь подножки.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13. 5. Не кидайся снежками, камнями, различными предметами.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13. 6. В туалет иди только с разрешения учителя, воспитателя.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13. 7. С улицы заходи в строю.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№14. Правила поведения во время осенних каникул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1. Соблюдай правила ПДД (№2)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2. Соблюдай правила пожарной безопасности и обращения с электроприборами (№6).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3. Соблюдай правила поведения в общественных местах (№4).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4. Соблюдай правила личной безопасности на улице (№5).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5. Соблюдай правила поведения около водоёмов во время их предзимнего замерзания, правила безопасности на льду (№7).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6. Соблюдай правила поведения, когда ты один дома (№10).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7. Соблюдай правила безопасности при обращении с животными (№9).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14. 10. Остерегайся гололёда, во избежание падений и получения травм.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№15. Правила поведения во время зимних каникул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1. Соблюдай правила ПДД (№2)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15. 2. Соблюдай правила пожарной безопасности и обращения с электроприборами (№6).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3. Соблюдай правила поведения в общественных местах (№4).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4. Соблюдай правила личной безопасности на улице (№5).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5. Соблюдай правила безопасности на льду (№7).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6. Соблюдай правила поведения, когда ты один дома (№10).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7. Соблюдай правила безопасности при обращении с животными (№9).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10. Остерегайся гололёда, во избежание падений и получения травм.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15. 11. Не играй вблизи зданий, с крыш которых свисает снег и лёд.</w:t>
      </w:r>
    </w:p>
    <w:p w:rsidR="00433D6E" w:rsidRDefault="00433D6E" w:rsidP="00433D6E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Инструкция №16. Правила поведения во время весенних каникул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1. Соблюдай правила ПДД (№2)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2. Соблюдай правила пожарной безопасности и обращения с электроприборами (№6).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3. Соблюдай правила поведения в общественных местах (№4).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4. Соблюдай правила личной безопасности на улице (№5).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5. Соблюдай правила безопасности на льду (№7).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6. Соблюдай правила поведения, когда ты один дома (№10).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7. Соблюдай правила безопасности при обращении с животными (№9).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10. Остерегайся гололёда, во избежание падений и получения травм.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11. Не играй вблизи зданий, с крыш которых свисает снег и лёд.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Инструкция №17. Правила поведения во время летних каникул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1. Соблюдай правила ПДД (№2)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2. Соблюдай правила пожарной безопасности и обращения с электроприборами (№6).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3. Соблюдай правила поведения в общественных местах (№4).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4. Соблюдай правила личной безопасности на улице (№5).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5. Соблюдай правила безопасного поведения на воде летом (№8).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6. Соблюдай правила поведения, когда ты один дома (№10).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7. Соблюдай правила безопасности при обращении с животными (№9).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8.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16. 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Инструктаж №_____________________________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Дата проведения ___________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2-2"/>
        <w:tblW w:w="9983" w:type="dxa"/>
        <w:tblInd w:w="0" w:type="dxa"/>
        <w:tblLook w:val="04A0" w:firstRow="1" w:lastRow="0" w:firstColumn="1" w:lastColumn="0" w:noHBand="0" w:noVBand="1"/>
      </w:tblPr>
      <w:tblGrid>
        <w:gridCol w:w="498"/>
        <w:gridCol w:w="2409"/>
        <w:gridCol w:w="3478"/>
        <w:gridCol w:w="3598"/>
      </w:tblGrid>
      <w:tr w:rsidR="00433D6E" w:rsidTr="00433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 И. О. учащегося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Подпись инструктируемого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Подпись инструктирующего</w:t>
            </w: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33D6E" w:rsidTr="00433D6E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33D6E" w:rsidTr="00433D6E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  <w:tr w:rsidR="00433D6E" w:rsidTr="00433D6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33D6E" w:rsidRDefault="00433D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D7D31" w:themeColor="accent2"/>
              <w:left w:val="single" w:sz="8" w:space="0" w:color="ED7D31" w:themeColor="accent2"/>
              <w:bottom w:val="single" w:sz="8" w:space="0" w:color="ED7D31" w:themeColor="accent2"/>
              <w:right w:val="single" w:sz="8" w:space="0" w:color="ED7D31" w:themeColor="accent2"/>
            </w:tcBorders>
            <w:hideMark/>
          </w:tcPr>
          <w:p w:rsidR="00433D6E" w:rsidRDefault="00433D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Инструктаж провела классный руководитель ________________________</w:t>
      </w: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33D6E" w:rsidRDefault="00433D6E" w:rsidP="00433D6E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6604F2" w:rsidRDefault="00426613"/>
    <w:sectPr w:rsidR="006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84FB8"/>
    <w:multiLevelType w:val="hybridMultilevel"/>
    <w:tmpl w:val="9F64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96926"/>
    <w:multiLevelType w:val="multilevel"/>
    <w:tmpl w:val="25F21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7372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6E"/>
    <w:rsid w:val="00185808"/>
    <w:rsid w:val="00426613"/>
    <w:rsid w:val="00433D6E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18E5C-42F2-4F35-BC72-76D832FE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D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D6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33D6E"/>
    <w:pPr>
      <w:ind w:left="720"/>
      <w:contextualSpacing/>
    </w:pPr>
  </w:style>
  <w:style w:type="table" w:styleId="a5">
    <w:name w:val="Table Grid"/>
    <w:basedOn w:val="a1"/>
    <w:uiPriority w:val="59"/>
    <w:rsid w:val="00433D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2">
    <w:name w:val="Medium Grid 2 Accent 2"/>
    <w:basedOn w:val="a1"/>
    <w:uiPriority w:val="68"/>
    <w:semiHidden/>
    <w:unhideWhenUsed/>
    <w:rsid w:val="00433D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3">
    <w:name w:val="Medium Grid 1 Accent 3"/>
    <w:basedOn w:val="a1"/>
    <w:uiPriority w:val="67"/>
    <w:semiHidden/>
    <w:unhideWhenUsed/>
    <w:rsid w:val="00433D6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paragraph" w:styleId="a6">
    <w:name w:val="Normal (Web)"/>
    <w:basedOn w:val="a"/>
    <w:uiPriority w:val="99"/>
    <w:semiHidden/>
    <w:unhideWhenUsed/>
    <w:rsid w:val="00433D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2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2791</Words>
  <Characters>15914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4</cp:revision>
  <dcterms:created xsi:type="dcterms:W3CDTF">2017-12-08T07:57:00Z</dcterms:created>
  <dcterms:modified xsi:type="dcterms:W3CDTF">2017-12-08T08:05:00Z</dcterms:modified>
</cp:coreProperties>
</file>